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3ABDE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14D56128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05E57917" w14:textId="77777777" w:rsidR="000A0B85" w:rsidRPr="000523FC" w:rsidRDefault="000A0B85" w:rsidP="000A0B85">
      <w:pPr>
        <w:rPr>
          <w:rFonts w:ascii="Arial" w:hAnsi="Arial" w:cs="Arial"/>
          <w:sz w:val="22"/>
          <w:szCs w:val="22"/>
        </w:rPr>
      </w:pPr>
      <w:bookmarkStart w:id="2" w:name="_Hlk198240416"/>
      <w:r w:rsidRPr="000523FC">
        <w:rPr>
          <w:rFonts w:ascii="Arial" w:hAnsi="Arial" w:cs="Arial"/>
          <w:sz w:val="22"/>
          <w:szCs w:val="22"/>
        </w:rPr>
        <w:t>Bogotá D.C.</w:t>
      </w:r>
    </w:p>
    <w:p w14:paraId="4F632159" w14:textId="77777777" w:rsidR="000A0B85" w:rsidRDefault="000A0B85" w:rsidP="000A0B85">
      <w:pPr>
        <w:rPr>
          <w:rFonts w:ascii="Arial" w:hAnsi="Arial" w:cs="Arial"/>
          <w:sz w:val="22"/>
          <w:szCs w:val="22"/>
        </w:rPr>
      </w:pPr>
    </w:p>
    <w:p w14:paraId="3FF7760D" w14:textId="77777777" w:rsidR="00E43353" w:rsidRPr="000523FC" w:rsidRDefault="00E43353" w:rsidP="000A0B85">
      <w:pPr>
        <w:rPr>
          <w:rFonts w:ascii="Arial" w:hAnsi="Arial" w:cs="Arial"/>
          <w:sz w:val="22"/>
          <w:szCs w:val="22"/>
        </w:rPr>
      </w:pPr>
    </w:p>
    <w:p w14:paraId="7D4CDB99" w14:textId="77777777" w:rsidR="000A0B85" w:rsidRPr="000523FC" w:rsidRDefault="000A0B85" w:rsidP="000A0B85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08916B68" w14:textId="77777777" w:rsidR="000A0B85" w:rsidRPr="000523FC" w:rsidRDefault="000A0B85" w:rsidP="000A0B8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EDIFICIO RETIRO PARQUE 83- PROPIEDAD HORIZONTAL</w:t>
      </w:r>
    </w:p>
    <w:p w14:paraId="4DD21AC5" w14:textId="77777777" w:rsidR="000A0B85" w:rsidRPr="000523FC" w:rsidRDefault="000A0B85" w:rsidP="000A0B85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1059D4EE" w14:textId="77777777" w:rsidR="000A0B85" w:rsidRPr="000523FC" w:rsidRDefault="000A0B85" w:rsidP="000A0B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Transversal 3 No. 83 - 11</w:t>
      </w:r>
    </w:p>
    <w:p w14:paraId="67424C29" w14:textId="57AAB1B6" w:rsidR="000A0B85" w:rsidRPr="00E43353" w:rsidRDefault="000A0B85" w:rsidP="00E43353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28E14F7E" w14:textId="77777777" w:rsidR="000A0B85" w:rsidRDefault="000A0B85" w:rsidP="000A0B85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7570A705" w14:textId="77777777" w:rsidR="000A0B85" w:rsidRPr="0065402F" w:rsidRDefault="000A0B85" w:rsidP="000A0B85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2020ER101955 del 19 de junio de 2020</w:t>
      </w:r>
      <w:r w:rsidRPr="000523FC">
        <w:rPr>
          <w:rFonts w:ascii="Arial" w:hAnsi="Arial" w:cs="Arial"/>
          <w:sz w:val="22"/>
          <w:szCs w:val="22"/>
        </w:rPr>
        <w:t>.</w:t>
      </w:r>
    </w:p>
    <w:p w14:paraId="7DC45AC1" w14:textId="77777777" w:rsidR="000A0B85" w:rsidRPr="000523FC" w:rsidRDefault="000A0B85" w:rsidP="000A0B85">
      <w:pPr>
        <w:spacing w:line="276" w:lineRule="auto"/>
        <w:rPr>
          <w:rFonts w:ascii="Arial" w:hAnsi="Arial" w:cs="Arial"/>
          <w:sz w:val="22"/>
          <w:szCs w:val="22"/>
        </w:rPr>
      </w:pPr>
    </w:p>
    <w:p w14:paraId="10204258" w14:textId="77777777" w:rsidR="000A0B85" w:rsidRPr="000523FC" w:rsidRDefault="000A0B85" w:rsidP="000A0B85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409DF26D" w14:textId="77777777" w:rsidR="000A0B85" w:rsidRDefault="000A0B85" w:rsidP="000A0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6A0BE1" w14:textId="77777777" w:rsidR="000A0B85" w:rsidRPr="000523FC" w:rsidRDefault="000A0B85" w:rsidP="000A0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2020ER101955 del 19 de junio de 2020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SSFFS-10181 del 12 de septiembre de 2021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EDIFICIO RETIRO PARQUE 83- PROPIEDAD HORIZONTAL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900.043.342-3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>
        <w:rPr>
          <w:rFonts w:ascii="Arial" w:hAnsi="Arial" w:cs="Arial"/>
          <w:sz w:val="22"/>
          <w:szCs w:val="22"/>
        </w:rPr>
        <w:t>Transversal 3 No. 83 - 11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B77F1">
        <w:rPr>
          <w:rFonts w:ascii="Arial" w:hAnsi="Arial" w:cs="Arial"/>
          <w:b/>
          <w:sz w:val="22"/>
          <w:szCs w:val="22"/>
          <w:shd w:val="clear" w:color="auto" w:fill="FFFFFF"/>
        </w:rPr>
        <w:t>PLANTACIÓN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de dos (2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) individuos arbóreos equivalentes </w:t>
      </w:r>
      <w:r>
        <w:rPr>
          <w:rFonts w:ascii="Arial" w:hAnsi="Arial" w:cs="Arial"/>
          <w:sz w:val="22"/>
          <w:szCs w:val="22"/>
          <w:shd w:val="clear" w:color="auto" w:fill="FFFFFF"/>
        </w:rPr>
        <w:t>a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CUATROCIENTOS CUARENTA Y DOS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CUARENTA Y OCHO PESOS ($442.048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1.15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0.50358 SMMLV (año 2020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3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3"/>
    </w:p>
    <w:p w14:paraId="2D5666C5" w14:textId="77777777" w:rsidR="000A0B85" w:rsidRPr="000523FC" w:rsidRDefault="000A0B85" w:rsidP="000A0B85">
      <w:pPr>
        <w:tabs>
          <w:tab w:val="left" w:pos="7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6B15799" w14:textId="77777777" w:rsidR="000A0B85" w:rsidRPr="000523FC" w:rsidRDefault="000A0B85" w:rsidP="000A0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15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noviembre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00505 del 16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enero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4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3C7A8616" w14:textId="77777777" w:rsidR="000A0B85" w:rsidRPr="000523FC" w:rsidRDefault="000A0B85" w:rsidP="000A0B85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725EA839" w14:textId="6636FC5F" w:rsidR="000A0B85" w:rsidRDefault="000A0B85" w:rsidP="000A0B85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  <w:r w:rsidR="00E43353">
        <w:rPr>
          <w:rFonts w:ascii="Arial" w:hAnsi="Arial" w:cs="Arial"/>
          <w:i/>
          <w:sz w:val="22"/>
          <w:szCs w:val="22"/>
        </w:rPr>
        <w:t xml:space="preserve"> </w:t>
      </w:r>
      <w:r w:rsidRPr="007556A7">
        <w:rPr>
          <w:rFonts w:ascii="Arial" w:hAnsi="Arial" w:cs="Arial"/>
          <w:i/>
          <w:sz w:val="20"/>
          <w:szCs w:val="22"/>
        </w:rPr>
        <w:t xml:space="preserve">Se realizó visita de seguimiento el día 15/11/2023, relacionado con el concepto técnico de atención de emergencias silviculturales SSFFS-10181 de 12/09/2021, que autorizo a RETIRO PARQUE 83, identificado con </w:t>
      </w:r>
      <w:proofErr w:type="spellStart"/>
      <w:r w:rsidRPr="007556A7">
        <w:rPr>
          <w:rFonts w:ascii="Arial" w:hAnsi="Arial" w:cs="Arial"/>
          <w:i/>
          <w:sz w:val="20"/>
          <w:szCs w:val="22"/>
        </w:rPr>
        <w:t>Nit</w:t>
      </w:r>
      <w:proofErr w:type="spellEnd"/>
      <w:r w:rsidRPr="007556A7">
        <w:rPr>
          <w:rFonts w:ascii="Arial" w:hAnsi="Arial" w:cs="Arial"/>
          <w:i/>
          <w:sz w:val="20"/>
          <w:szCs w:val="22"/>
        </w:rPr>
        <w:t xml:space="preserve"> No. 900043342-3, la tala de un (1) Ciprés (</w:t>
      </w:r>
      <w:proofErr w:type="spellStart"/>
      <w:r w:rsidRPr="007556A7">
        <w:rPr>
          <w:rFonts w:ascii="Arial" w:hAnsi="Arial" w:cs="Arial"/>
          <w:i/>
          <w:sz w:val="20"/>
          <w:szCs w:val="22"/>
        </w:rPr>
        <w:t>Cupressus</w:t>
      </w:r>
      <w:proofErr w:type="spellEnd"/>
      <w:r w:rsidRPr="007556A7">
        <w:rPr>
          <w:rFonts w:ascii="Arial" w:hAnsi="Arial" w:cs="Arial"/>
          <w:i/>
          <w:sz w:val="20"/>
          <w:szCs w:val="22"/>
        </w:rPr>
        <w:t xml:space="preserve"> </w:t>
      </w:r>
      <w:proofErr w:type="spellStart"/>
      <w:r w:rsidRPr="007556A7">
        <w:rPr>
          <w:rFonts w:ascii="Arial" w:hAnsi="Arial" w:cs="Arial"/>
          <w:i/>
          <w:sz w:val="20"/>
          <w:szCs w:val="22"/>
        </w:rPr>
        <w:t>lusitanica</w:t>
      </w:r>
      <w:proofErr w:type="spellEnd"/>
      <w:r w:rsidRPr="007556A7">
        <w:rPr>
          <w:rFonts w:ascii="Arial" w:hAnsi="Arial" w:cs="Arial"/>
          <w:i/>
          <w:sz w:val="20"/>
          <w:szCs w:val="22"/>
        </w:rPr>
        <w:t>), emplazado en espacio privado en la TV 3 83 11, localidad Chapinero, UPZ El Refugio, barrio Los Rosales; adicionalmente estipulo como medida de compensación la plantación de 2 árboles equivalentes $442.048 M/</w:t>
      </w:r>
      <w:proofErr w:type="spellStart"/>
      <w:r w:rsidRPr="007556A7">
        <w:rPr>
          <w:rFonts w:ascii="Arial" w:hAnsi="Arial" w:cs="Arial"/>
          <w:i/>
          <w:sz w:val="20"/>
          <w:szCs w:val="22"/>
        </w:rPr>
        <w:t>cte</w:t>
      </w:r>
      <w:proofErr w:type="spellEnd"/>
      <w:r w:rsidRPr="007556A7">
        <w:rPr>
          <w:rFonts w:ascii="Arial" w:hAnsi="Arial" w:cs="Arial"/>
          <w:i/>
          <w:sz w:val="20"/>
          <w:szCs w:val="22"/>
        </w:rPr>
        <w:t xml:space="preserve">, pago por seguimiento por valor de $170.293 M/cte. No requirió salvoconducto de movilización. </w:t>
      </w:r>
    </w:p>
    <w:p w14:paraId="34689083" w14:textId="77777777" w:rsidR="000A0B85" w:rsidRDefault="000A0B85" w:rsidP="000A0B85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2A7CCA88" w14:textId="77777777" w:rsidR="000A0B85" w:rsidRDefault="000A0B85" w:rsidP="000A0B85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7556A7">
        <w:rPr>
          <w:rFonts w:ascii="Arial" w:hAnsi="Arial" w:cs="Arial"/>
          <w:i/>
          <w:sz w:val="20"/>
          <w:szCs w:val="22"/>
        </w:rPr>
        <w:t xml:space="preserve">Como se evidencia en el acta ROA-20231237-19575 (2023EE273523), en la visita se verifico él cumplimiento del tratamiento silvicultural autorizado, según lo establecido en el Decreto Distrital 531 de 2010 y adicionado por el Decreto Distrital 383 de 2018, no hubo plantación por compensación según lo estipulado en el Manual de Silvicultura Urbana, a la fecha culminó el tiempo para implementar la medida a través de plantación, por lo tanto, se realiza la respectiva reliquidación por compensación en valor monetario. </w:t>
      </w:r>
    </w:p>
    <w:p w14:paraId="10728E30" w14:textId="77777777" w:rsidR="000A0B85" w:rsidRDefault="000A0B85" w:rsidP="000A0B85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15C5858E" w14:textId="1E782DBE" w:rsidR="000A0B85" w:rsidRPr="00E43353" w:rsidRDefault="000A0B85" w:rsidP="00E43353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7556A7">
        <w:rPr>
          <w:rFonts w:ascii="Arial" w:hAnsi="Arial" w:cs="Arial"/>
          <w:i/>
          <w:sz w:val="20"/>
          <w:szCs w:val="22"/>
        </w:rPr>
        <w:t>No se encontró soportes de pago por compensación y seguimiento en el sistema Forest de la Entidad</w:t>
      </w:r>
      <w:r w:rsidRPr="00EC2CF8">
        <w:rPr>
          <w:rFonts w:ascii="Arial" w:hAnsi="Arial" w:cs="Arial"/>
          <w:i/>
          <w:sz w:val="20"/>
          <w:szCs w:val="22"/>
        </w:rPr>
        <w:t>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5A16250" w14:textId="77777777" w:rsidR="000A0B85" w:rsidRPr="000523FC" w:rsidRDefault="000A0B85" w:rsidP="000A0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458D13" w14:textId="77777777" w:rsidR="000A0B85" w:rsidRDefault="000A0B85" w:rsidP="000A0B85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la plantación exigida en el concepto Técnico de Atención de </w:t>
      </w:r>
      <w:r>
        <w:rPr>
          <w:rFonts w:ascii="Arial" w:hAnsi="Arial" w:cs="Arial"/>
          <w:bCs/>
          <w:sz w:val="22"/>
          <w:szCs w:val="20"/>
        </w:rPr>
        <w:t xml:space="preserve">Emergencia </w:t>
      </w:r>
      <w:r w:rsidRPr="00C1483D">
        <w:rPr>
          <w:rFonts w:ascii="Arial" w:hAnsi="Arial" w:cs="Arial"/>
          <w:bCs/>
          <w:sz w:val="22"/>
          <w:szCs w:val="20"/>
        </w:rPr>
        <w:t xml:space="preserve">Silviculturales </w:t>
      </w:r>
      <w:r w:rsidRPr="00C1483D">
        <w:rPr>
          <w:rFonts w:ascii="Arial" w:hAnsi="Arial" w:cs="Arial"/>
          <w:sz w:val="22"/>
          <w:szCs w:val="20"/>
        </w:rPr>
        <w:t xml:space="preserve">No. </w:t>
      </w:r>
      <w:r>
        <w:rPr>
          <w:rFonts w:ascii="Arial" w:hAnsi="Arial" w:cs="Arial"/>
          <w:sz w:val="22"/>
          <w:szCs w:val="20"/>
        </w:rPr>
        <w:t>SSFFS-10181 del 12 de septiembre de 2021</w:t>
      </w:r>
      <w:r w:rsidRPr="00C1483D">
        <w:rPr>
          <w:rFonts w:ascii="Arial" w:hAnsi="Arial" w:cs="Arial"/>
          <w:sz w:val="22"/>
          <w:szCs w:val="20"/>
        </w:rPr>
        <w:t>,</w:t>
      </w:r>
      <w:r w:rsidRPr="00C1483D">
        <w:rPr>
          <w:rFonts w:ascii="Arial" w:hAnsi="Arial" w:cs="Arial"/>
          <w:color w:val="000000" w:themeColor="text1"/>
          <w:sz w:val="22"/>
          <w:szCs w:val="20"/>
        </w:rPr>
        <w:t xml:space="preserve"> </w:t>
      </w:r>
      <w:r w:rsidRPr="00C1483D">
        <w:rPr>
          <w:rFonts w:ascii="Arial" w:hAnsi="Arial" w:cs="Arial"/>
          <w:bCs/>
          <w:sz w:val="22"/>
          <w:szCs w:val="20"/>
        </w:rPr>
        <w:t xml:space="preserve">no se realizó en los tiempos establecidos, se reliquidó para que se consigne 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CUATROCIENTOS CUARENTA Y DOS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CUARENTA Y OCHO PESOS ($442.048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1.15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0.50358 SMMLV (año 2020</w:t>
      </w:r>
      <w:r w:rsidRPr="00BA2A3C">
        <w:rPr>
          <w:rFonts w:ascii="Arial" w:hAnsi="Arial" w:cs="Arial"/>
          <w:sz w:val="22"/>
          <w:szCs w:val="22"/>
        </w:rPr>
        <w:t>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2641EEF7" w14:textId="77777777" w:rsidR="000A0B85" w:rsidRDefault="000A0B85" w:rsidP="000A0B85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A794422" w14:textId="77777777" w:rsidR="000A0B85" w:rsidRPr="000523FC" w:rsidRDefault="000A0B85" w:rsidP="000A0B85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2020ER101955 del 19 de junio de 2020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CUATROCIENTOS CUARENTA Y DOS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CUARENTA Y OCHO PESOS ($442.048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1.15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0.50358 SMMLV (año 2020</w:t>
      </w:r>
      <w:r w:rsidRPr="00BA2A3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derivados del Concepto Técnico No. </w:t>
      </w:r>
      <w:r>
        <w:rPr>
          <w:rFonts w:ascii="Arial" w:hAnsi="Arial" w:cs="Arial"/>
          <w:sz w:val="22"/>
          <w:szCs w:val="22"/>
        </w:rPr>
        <w:t>SSFFS-10181 del 12 de septiembre de 2021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2937B45B" w14:textId="77777777" w:rsidR="000A0B85" w:rsidRPr="000523FC" w:rsidRDefault="000A0B85" w:rsidP="000A0B85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90EBF07" w14:textId="77777777" w:rsidR="000A0B85" w:rsidRPr="000523FC" w:rsidRDefault="000A0B85" w:rsidP="000A0B85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06FA00C" w14:textId="3F1EBFE5" w:rsidR="00000000" w:rsidRPr="000A0B85" w:rsidRDefault="000A0B85" w:rsidP="000A0B85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  <w:bookmarkEnd w:id="2"/>
    </w:p>
    <w:p w14:paraId="755BBD21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5B7393D9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BFBC538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04C9E9F0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51204193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5D8096BE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923D7E8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5F1EB3CC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37E4951E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57396AFA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0C9D2CF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9A92ECE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1A758C59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A96014F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57BCF868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C9EFC" w14:textId="77777777" w:rsidR="00D01B7E" w:rsidRDefault="00D01B7E">
      <w:r>
        <w:separator/>
      </w:r>
    </w:p>
  </w:endnote>
  <w:endnote w:type="continuationSeparator" w:id="0">
    <w:p w14:paraId="64D2F26C" w14:textId="77777777" w:rsidR="00D01B7E" w:rsidRDefault="00D01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5705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D6A46" w14:textId="77777777" w:rsidR="00D01B7E" w:rsidRDefault="00D01B7E">
      <w:r>
        <w:separator/>
      </w:r>
    </w:p>
  </w:footnote>
  <w:footnote w:type="continuationSeparator" w:id="0">
    <w:p w14:paraId="6DAD984A" w14:textId="77777777" w:rsidR="00D01B7E" w:rsidRDefault="00D01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CAB5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6B"/>
    <w:rsid w:val="000A0B85"/>
    <w:rsid w:val="007C1701"/>
    <w:rsid w:val="00A4586B"/>
    <w:rsid w:val="00D01B7E"/>
    <w:rsid w:val="00E4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C1CF2"/>
  <w15:docId w15:val="{323B183B-7563-4E49-B724-1664158D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3</cp:revision>
  <cp:lastPrinted>2010-08-21T17:53:00Z</cp:lastPrinted>
  <dcterms:created xsi:type="dcterms:W3CDTF">2025-06-18T04:25:00Z</dcterms:created>
  <dcterms:modified xsi:type="dcterms:W3CDTF">2025-06-18T04:26:00Z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